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ПОЯСНИТЕЛЬНАЯ_ЗАПИСКА"/>
      <w:bookmarkEnd w:id="0"/>
      <w:r w:rsidRPr="00044DD9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44DD9">
        <w:rPr>
          <w:rFonts w:ascii="Times New Roman" w:eastAsia="Calibri" w:hAnsi="Times New Roman" w:cs="Times New Roman"/>
          <w:sz w:val="28"/>
          <w:szCs w:val="24"/>
          <w:lang w:val="ru-RU"/>
        </w:rPr>
        <w:t>Министерство образования и науки Чеченской Республики</w:t>
      </w: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44DD9">
        <w:rPr>
          <w:rFonts w:ascii="Times New Roman" w:eastAsia="Calibri" w:hAnsi="Times New Roman" w:cs="Times New Roman"/>
          <w:sz w:val="28"/>
          <w:szCs w:val="24"/>
          <w:lang w:val="ru-RU"/>
        </w:rPr>
        <w:t>МУ "Департамент образования г. Аргун"</w:t>
      </w: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044DD9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МБОУ «Гимназия № 13» г. Аргуна им. С.Д. </w:t>
      </w:r>
      <w:proofErr w:type="spellStart"/>
      <w:r w:rsidRPr="00044DD9">
        <w:rPr>
          <w:rFonts w:ascii="Times New Roman" w:eastAsia="Calibri" w:hAnsi="Times New Roman" w:cs="Times New Roman"/>
          <w:sz w:val="28"/>
          <w:szCs w:val="24"/>
          <w:lang w:val="ru-RU"/>
        </w:rPr>
        <w:t>Диканиева</w:t>
      </w:r>
      <w:proofErr w:type="spellEnd"/>
      <w:r w:rsidRPr="00044DD9">
        <w:rPr>
          <w:rFonts w:ascii="Times New Roman" w:eastAsia="Calibri" w:hAnsi="Times New Roman" w:cs="Times New Roman"/>
          <w:sz w:val="28"/>
          <w:szCs w:val="24"/>
          <w:lang w:val="ru-RU"/>
        </w:rPr>
        <w:cr/>
      </w: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387"/>
        <w:gridCol w:w="4536"/>
      </w:tblGrid>
      <w:tr w:rsidR="00044DD9" w:rsidRPr="00044DD9" w:rsidTr="00044DD9">
        <w:tc>
          <w:tcPr>
            <w:tcW w:w="5387" w:type="dxa"/>
          </w:tcPr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РАССМОТРЕНО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на заседании педагогического совета 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МБОУ "Гимназия № 13" г. Аргуна имени С.Д. </w:t>
            </w:r>
            <w:proofErr w:type="spellStart"/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Диканиева</w:t>
            </w:r>
            <w:proofErr w:type="spellEnd"/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Протокол № 1 от 25 августа 2022 г.</w:t>
            </w:r>
          </w:p>
        </w:tc>
        <w:tc>
          <w:tcPr>
            <w:tcW w:w="4536" w:type="dxa"/>
          </w:tcPr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УТВЕРЖДАЮ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Директор МБОУ "Гимназия № 13"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г. Аргуна имени С.Д. </w:t>
            </w:r>
            <w:proofErr w:type="spellStart"/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Диканиева</w:t>
            </w:r>
            <w:proofErr w:type="spellEnd"/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</w:t>
            </w:r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173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______________</w:t>
            </w:r>
            <w:proofErr w:type="spellStart"/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К.Х.Хамцуева</w:t>
            </w:r>
            <w:proofErr w:type="spellEnd"/>
          </w:p>
          <w:p w:rsidR="00044DD9" w:rsidRPr="00044DD9" w:rsidRDefault="00044DD9" w:rsidP="00044DD9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32"/>
              <w:rPr>
                <w:rFonts w:ascii="Times New Roman" w:eastAsia="Calibri" w:hAnsi="Times New Roman" w:cs="Times New Roman"/>
                <w:b/>
                <w:sz w:val="28"/>
                <w:szCs w:val="24"/>
                <w:lang w:val="ru-RU"/>
              </w:rPr>
            </w:pPr>
            <w:r w:rsidRPr="00044DD9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25 августа 2022 г.</w:t>
            </w:r>
          </w:p>
        </w:tc>
      </w:tr>
    </w:tbl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 w:rsidRPr="00663338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РАБОЧАЯ ПРОГРАММА</w:t>
      </w:r>
      <w:r w:rsidRPr="00663338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br/>
        <w:t>КУРСА ВНЕУРОЧНОЙ ДЕЯТЕЛЬНОСТИ</w:t>
      </w:r>
      <w:r w:rsidRPr="00663338"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br/>
        <w:t>«РАЗГОВОРЫ О ВАЖНОМ»</w:t>
      </w:r>
    </w:p>
    <w:p w:rsidR="00044DD9" w:rsidRP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4"/>
          <w:lang w:val="ru-RU"/>
        </w:rPr>
      </w:pPr>
      <w:r w:rsidRPr="00044DD9">
        <w:rPr>
          <w:rFonts w:ascii="Times New Roman" w:eastAsia="Calibri" w:hAnsi="Times New Roman" w:cs="Times New Roman"/>
          <w:b/>
          <w:bCs/>
          <w:caps/>
          <w:sz w:val="28"/>
          <w:szCs w:val="24"/>
          <w:lang w:val="ru-RU"/>
        </w:rPr>
        <w:t>для 5–9-х классов</w:t>
      </w: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/>
        </w:rPr>
        <w:t>НА 2023-2024</w:t>
      </w:r>
      <w:r w:rsidRPr="00663338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 УЧЕБНЫЙ ГОД</w:t>
      </w: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Pr="00663338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44DD9" w:rsidRDefault="00044DD9" w:rsidP="00044DD9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 w:rsidRPr="00663338">
        <w:rPr>
          <w:rFonts w:ascii="Times New Roman" w:eastAsia="Calibri" w:hAnsi="Times New Roman" w:cs="Times New Roman"/>
          <w:sz w:val="28"/>
          <w:szCs w:val="24"/>
          <w:lang w:val="ru-RU"/>
        </w:rPr>
        <w:t>г. Аргун,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2023г.</w:t>
      </w:r>
    </w:p>
    <w:p w:rsidR="00044DD9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044DD9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 w:rsidRPr="00044DD9">
        <w:rPr>
          <w:b/>
          <w:bCs/>
          <w:color w:val="252525"/>
          <w:spacing w:val="-2"/>
          <w:sz w:val="28"/>
          <w:szCs w:val="48"/>
          <w:lang w:val="ru-RU"/>
        </w:rPr>
        <w:t>Пояснительная записка</w:t>
      </w:r>
    </w:p>
    <w:p w:rsidR="00044DD9" w:rsidRPr="00044DD9" w:rsidRDefault="00044DD9" w:rsidP="00044DD9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4DD9" w:rsidRDefault="00044DD9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риказа </w:t>
      </w:r>
      <w:proofErr w:type="spellStart"/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4DD9" w:rsidRDefault="00044DD9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риказа </w:t>
      </w:r>
      <w:proofErr w:type="spellStart"/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C145B1">
        <w:rPr>
          <w:rFonts w:hAnsi="Times New Roman" w:cs="Times New Roman"/>
          <w:color w:val="000000"/>
          <w:sz w:val="24"/>
          <w:szCs w:val="24"/>
        </w:rPr>
        <w:t> 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от 18.05.2023 № 370 «Об утверждении федеральной образовательной программы основного общего образования»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="00044DD9" w:rsidRPr="00044DD9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1.2.3685-21.</w:t>
      </w:r>
    </w:p>
    <w:p w:rsidR="00044DD9" w:rsidRDefault="00044DD9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абочей программы курса внеурочной деятельности «Разговоры о важном» на 2023/24 учебный год, разработанной ФГБНУ «Институт стратегии развития образования»;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программы ООО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Гимназия № 13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 xml:space="preserve"> г. Аргуна имени С.Д. </w:t>
      </w:r>
      <w:proofErr w:type="spellStart"/>
      <w:r w:rsidR="00044DD9">
        <w:rPr>
          <w:rFonts w:hAnsi="Times New Roman" w:cs="Times New Roman"/>
          <w:color w:val="000000"/>
          <w:sz w:val="24"/>
          <w:szCs w:val="24"/>
          <w:lang w:val="ru-RU"/>
        </w:rPr>
        <w:t>Диканиева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приказом от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 xml:space="preserve"> 28.08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044DD9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171517" w:rsidRPr="00044DD9" w:rsidRDefault="00C145B1" w:rsidP="00044DD9">
      <w:pPr>
        <w:pStyle w:val="a3"/>
        <w:numPr>
          <w:ilvl w:val="0"/>
          <w:numId w:val="37"/>
        </w:numPr>
        <w:spacing w:before="0" w:beforeAutospacing="0" w:after="0" w:afterAutospacing="0" w:line="0" w:lineRule="atLeast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Формировать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>:</w:t>
      </w:r>
    </w:p>
    <w:p w:rsidR="00171517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уважительного отношения к правам и свободам других;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:rsidR="00171517" w:rsidRDefault="00044DD9" w:rsidP="00044DD9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proofErr w:type="spellStart"/>
      <w:r w:rsidR="00C145B1">
        <w:rPr>
          <w:rFonts w:hAnsi="Times New Roman" w:cs="Times New Roman"/>
          <w:color w:val="000000"/>
          <w:sz w:val="24"/>
          <w:szCs w:val="24"/>
        </w:rPr>
        <w:t>отовность</w:t>
      </w:r>
      <w:proofErr w:type="spellEnd"/>
      <w:r w:rsidR="00C145B1"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 w:rsidR="00C145B1">
        <w:rPr>
          <w:rFonts w:hAnsi="Times New Roman" w:cs="Times New Roman"/>
          <w:color w:val="000000"/>
          <w:sz w:val="24"/>
          <w:szCs w:val="24"/>
        </w:rPr>
        <w:t>личностному</w:t>
      </w:r>
      <w:proofErr w:type="spellEnd"/>
      <w:r w:rsidR="00C145B1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145B1">
        <w:rPr>
          <w:rFonts w:hAnsi="Times New Roman" w:cs="Times New Roman"/>
          <w:color w:val="000000"/>
          <w:sz w:val="24"/>
          <w:szCs w:val="24"/>
        </w:rPr>
        <w:t>самоопределению</w:t>
      </w:r>
      <w:proofErr w:type="spellEnd"/>
      <w:r w:rsidR="00C145B1">
        <w:rPr>
          <w:rFonts w:hAnsi="Times New Roman" w:cs="Times New Roman"/>
          <w:color w:val="000000"/>
          <w:sz w:val="24"/>
          <w:szCs w:val="24"/>
        </w:rPr>
        <w:t>.</w:t>
      </w:r>
    </w:p>
    <w:p w:rsidR="00171517" w:rsidRPr="00044DD9" w:rsidRDefault="00C145B1" w:rsidP="00044DD9">
      <w:pPr>
        <w:pStyle w:val="a3"/>
        <w:numPr>
          <w:ilvl w:val="0"/>
          <w:numId w:val="37"/>
        </w:numPr>
        <w:spacing w:before="0" w:beforeAutospacing="0" w:after="0" w:afterAutospacing="0" w:line="0" w:lineRule="atLeast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Развивать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>:</w:t>
      </w:r>
    </w:p>
    <w:p w:rsidR="00171517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общекультурную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компетентность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школьников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:rsidR="00171517" w:rsidRPr="00044DD9" w:rsidRDefault="00C145B1" w:rsidP="00044DD9">
      <w:pPr>
        <w:pStyle w:val="a3"/>
        <w:numPr>
          <w:ilvl w:val="0"/>
          <w:numId w:val="37"/>
        </w:numPr>
        <w:spacing w:before="0" w:beforeAutospacing="0" w:after="0" w:afterAutospacing="0" w:line="0" w:lineRule="atLeast"/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Способствовать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>: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выстраиванию обучающимися собственного поведения с позиции нравственных и правовых норм.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Гимназия</w:t>
      </w: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 1</w:t>
      </w:r>
      <w:r w:rsid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044D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Аргуна имени С.Д. </w:t>
      </w:r>
      <w:proofErr w:type="spellStart"/>
      <w:r w:rsidR="00044D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Диканиева</w:t>
      </w:r>
      <w:proofErr w:type="spellEnd"/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мировоззренческую позицию по обсуждаемым темам.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Программа курса внеурочной деятельности разработана с учетом рекомендаций ФОП ООО.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Это проявляется: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:rsidR="00171517" w:rsidRPr="00044DD9" w:rsidRDefault="00C145B1" w:rsidP="00044DD9">
      <w:pPr>
        <w:pStyle w:val="a3"/>
        <w:numPr>
          <w:ilvl w:val="0"/>
          <w:numId w:val="9"/>
        </w:numPr>
        <w:tabs>
          <w:tab w:val="clear" w:pos="720"/>
          <w:tab w:val="num" w:pos="567"/>
        </w:tabs>
        <w:spacing w:before="0" w:beforeAutospacing="0" w:after="0" w:afterAutospacing="0" w:line="0" w:lineRule="atLeast"/>
        <w:ind w:right="180" w:hanging="11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Соответствие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датам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44DD9">
        <w:rPr>
          <w:rFonts w:hAnsi="Times New Roman" w:cs="Times New Roman"/>
          <w:color w:val="000000"/>
          <w:sz w:val="24"/>
          <w:szCs w:val="24"/>
        </w:rPr>
        <w:t>календаря</w:t>
      </w:r>
      <w:proofErr w:type="spellEnd"/>
      <w:r w:rsidRPr="00044DD9">
        <w:rPr>
          <w:rFonts w:hAnsi="Times New Roman" w:cs="Times New Roman"/>
          <w:color w:val="000000"/>
          <w:sz w:val="24"/>
          <w:szCs w:val="24"/>
        </w:rPr>
        <w:t>.</w:t>
      </w:r>
    </w:p>
    <w:p w:rsidR="00171517" w:rsidRPr="00A21146" w:rsidRDefault="00C145B1" w:rsidP="00044DD9">
      <w:pPr>
        <w:numPr>
          <w:ilvl w:val="0"/>
          <w:numId w:val="9"/>
        </w:numPr>
        <w:spacing w:before="0" w:beforeAutospacing="0" w:after="0" w:afterAutospacing="0" w:line="0" w:lineRule="atLeast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:rsidR="00171517" w:rsidRPr="00A21146" w:rsidRDefault="00C145B1" w:rsidP="00044DD9">
      <w:pPr>
        <w:numPr>
          <w:ilvl w:val="0"/>
          <w:numId w:val="10"/>
        </w:numPr>
        <w:spacing w:before="0" w:beforeAutospacing="0" w:after="0" w:afterAutospacing="0" w:line="0" w:lineRule="atLeast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:rsidR="00171517" w:rsidRPr="00A21146" w:rsidRDefault="00C145B1" w:rsidP="00044DD9">
      <w:pPr>
        <w:numPr>
          <w:ilvl w:val="0"/>
          <w:numId w:val="10"/>
        </w:numPr>
        <w:spacing w:before="0" w:beforeAutospacing="0" w:after="0" w:afterAutospacing="0" w:line="0" w:lineRule="atLeast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Н.В. Гоголя», «Русский язык. Великий и могучий. 225 лет со дня рождения А.С. Пушкина».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буллинга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)» и др.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Основные ценности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1. Историческая память: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есть культура целого народа, которая складывается из объединения индивидуальных переживаний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 включает важнейшие нравственные качества: благодарность, уважение, гордость потомков за жизнь и подвиги предков.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защите, в 1612 году.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2. Преемственность поколений: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воссоздает, продолжает его достижения, традиции;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далеких поколений: любовь к родной земле, малой родине, Отечеству.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3. Патриотизм – любовь к Родине:</w:t>
      </w:r>
    </w:p>
    <w:p w:rsidR="00044DD9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патриотизм (любовь к Родине) – самое главное качество гражданина;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любовь к своему Отечеству начинается с малого – с привязанности к родному дому, малой родине;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Эта высшая нравственная ценность является приоритетной во всех сценариях «Разговоров о важном». В каждом сценарии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содержанием раскрывается многогранность чувства патриотизма и его проявления в разных сферах человеческой жизни.</w:t>
      </w:r>
    </w:p>
    <w:p w:rsidR="00044DD9" w:rsidRDefault="00044DD9" w:rsidP="00044DD9">
      <w:pPr>
        <w:spacing w:before="0" w:beforeAutospacing="0" w:after="0" w:afterAutospacing="0" w:line="0" w:lineRule="atLeast"/>
        <w:ind w:left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4.</w:t>
      </w:r>
      <w:r w:rsidR="00C145B1" w:rsidRPr="00044DD9">
        <w:rPr>
          <w:rFonts w:hAnsi="Times New Roman" w:cs="Times New Roman"/>
          <w:color w:val="000000"/>
          <w:sz w:val="24"/>
          <w:szCs w:val="24"/>
          <w:lang w:val="ru-RU"/>
        </w:rPr>
        <w:t>Доброта, добрые дела: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доброта – это способность (желание и умение) быть милосердным, поддержать, помочь без ожидания благодарности;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благотворительность –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волонтерства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5. Семья и семейные ценности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семья связана не только общим местом проживания, общим хозяйством, общими делами, но и значимыми ценностями – взаимопониманием,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взаимоподдержкой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, традициями и т. д.;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каждый член семьи имеет свои обязанности, но всегда готовы прийти на помощь другому: взять на себя его дела, проявить внимание, оказать помощь друг другу;</w:t>
      </w:r>
    </w:p>
    <w:p w:rsid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должен ответственно относиться к своей семье, участвовать во всех ее делах, помогать родителям;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t>6. Культура России: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культура общества – это достижения человеческого общества, созданные на протяжении его истории;</w:t>
      </w:r>
    </w:p>
    <w:p w:rsidR="00044DD9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:rsidR="00044DD9" w:rsidRPr="00A21146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44DD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7. Наука на службе Родины: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науке работают талантливые, творческие люди, бесконечно любящие свою деятельность;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На внеурочных занятиях как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неучебных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формируются определенные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044DD9">
        <w:rPr>
          <w:b/>
          <w:bCs/>
          <w:color w:val="252525"/>
          <w:spacing w:val="-2"/>
          <w:sz w:val="24"/>
          <w:szCs w:val="48"/>
          <w:lang w:val="ru-RU"/>
        </w:rPr>
        <w:t>Содержание курса внеурочной деятельности</w:t>
      </w:r>
      <w:r w:rsidR="00044DD9">
        <w:rPr>
          <w:b/>
          <w:bCs/>
          <w:color w:val="252525"/>
          <w:spacing w:val="-2"/>
          <w:sz w:val="24"/>
          <w:szCs w:val="48"/>
          <w:lang w:val="ru-RU"/>
        </w:rPr>
        <w:br/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Родина – не только место рождения. Природные и культурные памятники – чем гордимся, о чем помним, что бережем?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Зоя Космодемьянская – ее подвиг бессмертен, ее имя стало символом мужества и стойкости, а жизнь служит примером беззаветной преданности Отечеству, истинной любви к своей Родине.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 самому не опуститься до «травли» других, необходимы всем.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моральными качествами, являются достойным примером настоящего мужчины.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востребованны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 Появление новых профессий связано с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цифровизацией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экономики, движением к технологическому суверенитету.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прежде всего то, что мы любим и готовы защищать.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сестры милосердия – история и современность.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Россия – страна с героическим прошлым. Современные герои – кто они? Россия начинается с меня?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– это осознанное поведение.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Новый год –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Первая печатная книга в России – «Азбука» Ивана Федорова.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Голод, морозы, бомбардировки –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ученого-химика, специалиста во многих областях науки и искусства Д.И. Менделеева.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День защитника Отечества: исторические традиции. Профессия военного: кто ее выбирает сегодня. Смекалка в военном деле. 280-летие со дня рождения великого русского флотоводца, командующего Черноморским флотом (1790–1798); командующего русско-турецкой эскадрой в Средиземном море (1798–1800), адмирала (1799) Ф.Ф. Ушакова.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Подлинность намерений – то, что у тебя внутри. Как найти свое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космонавты- рекордсмены. Подготовка к полету – многолетний процесс.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Экологичное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потребление – способ позаботиться о сохранности планеты. Экологические проблемы как следствия безответственного поведения человека. Соблюдать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экоправила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– не так сложно.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История Праздника труда. Труд – это право или обязанность человека? Работа мечты. Жизненно важные навыки.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19 мая 1922 года – день рождения пионерской организации. Цель ее создания и деятельность. Причины, по которым дети объединяются.</w:t>
      </w: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А.С. Пушкина в формирование современного литературного русского языка.</w:t>
      </w:r>
    </w:p>
    <w:p w:rsidR="00044DD9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4DD9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4DD9" w:rsidRPr="00A21146" w:rsidRDefault="00044DD9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71517" w:rsidRPr="00044DD9" w:rsidRDefault="00C145B1" w:rsidP="00044DD9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044DD9">
        <w:rPr>
          <w:b/>
          <w:bCs/>
          <w:color w:val="252525"/>
          <w:spacing w:val="-2"/>
          <w:sz w:val="24"/>
          <w:szCs w:val="48"/>
          <w:lang w:val="ru-RU"/>
        </w:rPr>
        <w:lastRenderedPageBreak/>
        <w:t>Планируемые результаты освоения курса внеурочной деятельности</w:t>
      </w: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044DD9" w:rsidRPr="00A21146" w:rsidRDefault="00044DD9" w:rsidP="00044DD9">
      <w:pPr>
        <w:spacing w:before="0" w:beforeAutospacing="0" w:after="0" w:afterAutospacing="0" w:line="0" w:lineRule="atLeast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гражданского воспитания: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сфере патриотического воспитания: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духовно-нравственного воспитания: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эстетического воспитания: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физического воспитания: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трудового воспитания: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экологического воспитания: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ценности научного познания: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сфере адаптации обучающегося к изменяющимся условиям социальной и природной среды: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171517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171517" w:rsidRPr="00A21146" w:rsidRDefault="00C145B1" w:rsidP="00044DD9">
      <w:pPr>
        <w:numPr>
          <w:ilvl w:val="0"/>
          <w:numId w:val="18"/>
        </w:numPr>
        <w:spacing w:before="0" w:beforeAutospacing="0" w:after="0" w:afterAutospacing="0" w:line="0" w:lineRule="atLeast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1) базовые логические действия: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171517" w:rsidRPr="00A21146" w:rsidRDefault="00585CBD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2) базовые исследовательские действия: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3) работа с информацией: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71517" w:rsidRPr="00A21146" w:rsidRDefault="00585CBD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145B1" w:rsidRPr="00A21146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171517" w:rsidRPr="00A21146" w:rsidRDefault="00C145B1" w:rsidP="00044DD9">
      <w:pPr>
        <w:numPr>
          <w:ilvl w:val="0"/>
          <w:numId w:val="22"/>
        </w:numPr>
        <w:spacing w:before="0" w:beforeAutospacing="0" w:after="0" w:afterAutospacing="0" w:line="0" w:lineRule="atLeast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1) общение: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2) совместная деятельность: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членами команды, участвовать в групповых формах работы (обсуждения, обмен мнениями, мозговые штурмы и иные);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171517" w:rsidRPr="00A21146" w:rsidRDefault="00C145B1" w:rsidP="00044DD9">
      <w:pPr>
        <w:numPr>
          <w:ilvl w:val="0"/>
          <w:numId w:val="25"/>
        </w:numPr>
        <w:spacing w:before="0" w:beforeAutospacing="0" w:after="0" w:afterAutospacing="0" w:line="0" w:lineRule="atLeast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1) самоорганизация: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2) самоконтроль: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3) эмоциональный интеллект: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171517" w:rsidRPr="00585CBD" w:rsidRDefault="00C145B1" w:rsidP="00585CBD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регулировать способ выражения эмоций;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4) принятие себя и других: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171517" w:rsidRP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открытость себе и другим;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21146" w:rsidRDefault="00A21146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21146" w:rsidRDefault="00A21146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деятельности.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Русский язык:</w:t>
      </w:r>
    </w:p>
    <w:p w:rsidR="00585CBD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различных видов устной и письменной речевой деятельности;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различными видами чтения (просмотровым, ознакомительным, изучающим, поисковым);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формулирование вопросов по содержанию текста и ответов на них;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подробная, сжатая и выборочная передача в устной и письменной форме содержания текста;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выделение главной и второстепенной информации, явной и скрытой информации в тексте;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извлечение информации из различных источников, ее осмысление и оперирование ею.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Литература: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понимание духовно-нравственной и культурной ценности литературы и ее роли в формировании гражданственности и патриотизма, укреплении единства многонационального народа Российской Федерации;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понимание специфики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умениями воспринимать, анализировать, интерпретировать и оценивать прочитанное, понимать художественную картину мира, отраженную в литературных произведениях, с учетом неоднозначности заложенных в них художественных смыслов;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</w:t>
      </w:r>
    </w:p>
    <w:p w:rsidR="00171517" w:rsidRP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умение аргументированно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85CBD">
        <w:rPr>
          <w:rFonts w:hAnsi="Times New Roman" w:cs="Times New Roman"/>
          <w:color w:val="000000"/>
          <w:sz w:val="24"/>
          <w:szCs w:val="24"/>
          <w:lang w:val="ru-RU"/>
        </w:rPr>
        <w:t>оценить прочитанное.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Иностранный язык: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сравнивать, находить черты сходства и различия в культуре и традициях народов России и других стран.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Информатика: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освоение и соблюдение требований безопасной эксплуатации технических средств информационно-коммуникационных технологий;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этикета, базовых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информационной этики и права при работе с приложениями на любых устройствах и в интернете, выбирать безопасные стратегии поведения в Сети.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История: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соотнесение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событий истории разных стран и народов с историческими периодами, событиями региональной и мировой истории, событиями истории родного края и истории России;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определение современников исторических событий, явлений, процессов;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выявление особенностей развития культуры, быта и нравов народов в различные исторические эпохи;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рассказать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выявление существенных черт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 характерных признаков исторических событий, явлений, процессов;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установление причинно-следственных, пространственных, временных связей исторических событий, явлений, процессов изучаемого периода, их взаимосвязи (при наличии) с важнейшими событиями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>
        <w:rPr>
          <w:rFonts w:hAnsi="Times New Roman" w:cs="Times New Roman"/>
          <w:color w:val="000000"/>
          <w:sz w:val="24"/>
          <w:szCs w:val="24"/>
        </w:rPr>
        <w:t>XXI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определение и аргументация собственной или предложенной точки зрения с опорой на фактический материал, в том числе используя источники разных типов;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уважения к историческому наследию народов России.</w:t>
      </w:r>
    </w:p>
    <w:p w:rsidR="00171517" w:rsidRPr="00585CBD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Обществознание: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 характерных чертах общества; о содержании и значении социальных норм, регулирующих общественные отношения; о процессах и явлениях в экономической, социальной, духовной и политической сферах жизни общества;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о системе образования в Российской Федерации; об основах государственной бюджетной и денежно-кредитной, социальной политики, политики в сфере культуры и образования; о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(в том числе установление оснований для сравнения) деятельности людей, социальных объектов, явлений, процессов в различных сферах общественной жизни, их элементов и основных функций;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и объяснение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сферу общественной жизни, гражданина и государства; связи политических потрясений и социально-экономических кризисов в государстве; умение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585CBD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анализировать, обобщать, систематизировать, конкретизировать и критически оценивать социальную информацию, соотносить ее с собственными знаниями о моральном и правовом регулировании поведения человека, личным социальным опытом;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осознание неприемлемости всех форм антиобщественного поведения;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культуры и традиций народов России.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85C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География: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пункта, Российской Федерации, мирового сообщества, в том числе задачи устойчивого развития;</w:t>
      </w:r>
    </w:p>
    <w:p w:rsidR="00585CBD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</w:t>
      </w:r>
    </w:p>
    <w:p w:rsidR="00171517" w:rsidRPr="00A21146" w:rsidRDefault="00C145B1" w:rsidP="00585CBD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171517" w:rsidRPr="00585CBD" w:rsidRDefault="00C145B1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585CBD">
        <w:rPr>
          <w:b/>
          <w:bCs/>
          <w:color w:val="252525"/>
          <w:spacing w:val="-2"/>
          <w:sz w:val="24"/>
          <w:szCs w:val="28"/>
          <w:lang w:val="ru-RU"/>
        </w:rPr>
        <w:t>Тематическое планирование</w:t>
      </w:r>
    </w:p>
    <w:p w:rsidR="00585CBD" w:rsidRPr="00585CBD" w:rsidRDefault="00585CBD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71517" w:rsidRPr="00A21146" w:rsidRDefault="00C145B1" w:rsidP="00044DD9">
      <w:pPr>
        <w:spacing w:before="0" w:beforeAutospacing="0" w:after="0" w:afterAutospacing="0" w:line="0" w:lineRule="atLeast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Тематическое планирование рассчитано на 36 часов в год в 5–9-х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тематическое планирование будет скорректировано в ходе учебно-воспитательного процесса в соответствии с планированием на сайте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razgovor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edsoo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A21146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ООО: 34 часа в год в 5–9-х классах.</w:t>
      </w:r>
    </w:p>
    <w:p w:rsidR="00171517" w:rsidRDefault="00C145B1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2"/>
        </w:rPr>
      </w:pPr>
      <w:r w:rsidRPr="00585CBD">
        <w:rPr>
          <w:b/>
          <w:bCs/>
          <w:color w:val="252525"/>
          <w:spacing w:val="-2"/>
          <w:sz w:val="24"/>
          <w:szCs w:val="42"/>
        </w:rPr>
        <w:t xml:space="preserve">5–7-е </w:t>
      </w:r>
      <w:proofErr w:type="spellStart"/>
      <w:r w:rsidRPr="00585CBD">
        <w:rPr>
          <w:b/>
          <w:bCs/>
          <w:color w:val="252525"/>
          <w:spacing w:val="-2"/>
          <w:sz w:val="24"/>
          <w:szCs w:val="42"/>
        </w:rPr>
        <w:t>классы</w:t>
      </w:r>
      <w:proofErr w:type="spellEnd"/>
    </w:p>
    <w:p w:rsidR="00585CBD" w:rsidRPr="00585CBD" w:rsidRDefault="00585CBD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2"/>
        </w:rPr>
      </w:pPr>
    </w:p>
    <w:tbl>
      <w:tblPr>
        <w:tblW w:w="10061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4"/>
        <w:gridCol w:w="4754"/>
        <w:gridCol w:w="2192"/>
        <w:gridCol w:w="2331"/>
      </w:tblGrid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center"/>
              <w:rPr>
                <w:lang w:val="ru-RU"/>
              </w:rPr>
            </w:pPr>
            <w:r w:rsidRPr="00A211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91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100-летию со дня рождения Зои Космодемьянской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суверенитет/цифровая экономика/новые профессии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450 лет «Азбуке»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Ивана Федорова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80 лет со дня полного освобождения Ленинграда от фашистской блокады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280 лет со дня рождения Федора Ушакова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гражданской авиации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Н.В. Гоголя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284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225 лет со дня рождения А.С. Пушкина</w:t>
            </w:r>
          </w:p>
        </w:tc>
        <w:tc>
          <w:tcPr>
            <w:tcW w:w="2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49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585CBD" w:rsidRDefault="00585CBD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2"/>
        </w:rPr>
      </w:pPr>
    </w:p>
    <w:p w:rsidR="00171517" w:rsidRDefault="00C145B1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2"/>
        </w:rPr>
      </w:pPr>
      <w:r w:rsidRPr="00585CBD">
        <w:rPr>
          <w:b/>
          <w:bCs/>
          <w:color w:val="252525"/>
          <w:spacing w:val="-2"/>
          <w:sz w:val="24"/>
          <w:szCs w:val="42"/>
        </w:rPr>
        <w:t xml:space="preserve">8–9-е </w:t>
      </w:r>
      <w:proofErr w:type="spellStart"/>
      <w:r w:rsidRPr="00585CBD">
        <w:rPr>
          <w:b/>
          <w:bCs/>
          <w:color w:val="252525"/>
          <w:spacing w:val="-2"/>
          <w:sz w:val="24"/>
          <w:szCs w:val="42"/>
        </w:rPr>
        <w:t>классы</w:t>
      </w:r>
      <w:proofErr w:type="spellEnd"/>
    </w:p>
    <w:p w:rsidR="00585CBD" w:rsidRPr="00585CBD" w:rsidRDefault="00585CBD" w:rsidP="00585CBD">
      <w:pPr>
        <w:spacing w:before="0" w:beforeAutospacing="0" w:after="0" w:afterAutospacing="0" w:line="0" w:lineRule="atLeast"/>
        <w:ind w:firstLine="709"/>
        <w:jc w:val="center"/>
        <w:rPr>
          <w:b/>
          <w:bCs/>
          <w:color w:val="252525"/>
          <w:spacing w:val="-2"/>
          <w:sz w:val="24"/>
          <w:szCs w:val="42"/>
        </w:rPr>
      </w:pPr>
    </w:p>
    <w:tbl>
      <w:tblPr>
        <w:tblW w:w="1014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84"/>
        <w:gridCol w:w="4678"/>
        <w:gridCol w:w="2268"/>
        <w:gridCol w:w="2410"/>
      </w:tblGrid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center"/>
              <w:rPr>
                <w:lang w:val="ru-RU"/>
              </w:rPr>
            </w:pPr>
            <w:r w:rsidRPr="00A2114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1" w:name="_GoBack" w:colFirst="3" w:colLast="3"/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 К 100-летию со дня рождения Зои Космодемьянской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спецназа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суверенитет/цифровая экономика/новые профессии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вместе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А до Я. 450 лет «Азбуке» Ивана </w:t>
            </w: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Федорова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 О гражданской авиации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Н.В. Гоголя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171517" w:rsidTr="00585CBD"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ind w:firstLine="142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71517" w:rsidRPr="00A21146" w:rsidRDefault="00C145B1" w:rsidP="00585CBD">
            <w:pPr>
              <w:spacing w:before="0" w:beforeAutospacing="0" w:after="0" w:afterAutospacing="0" w:line="0" w:lineRule="atLeast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2114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 225 лет со дня рождения А.С. Пушкина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044DD9">
            <w:pPr>
              <w:spacing w:before="0" w:beforeAutospacing="0" w:after="0" w:afterAutospacing="0" w:line="0" w:lineRule="atLeast"/>
              <w:ind w:firstLine="709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71517" w:rsidRDefault="00C145B1" w:rsidP="00585CBD">
            <w:pPr>
              <w:spacing w:before="0" w:beforeAutospacing="0" w:after="0" w:afterAutospacing="0" w:line="0" w:lineRule="atLeast"/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bookmarkEnd w:id="1"/>
    </w:tbl>
    <w:p w:rsidR="00C145B1" w:rsidRDefault="00C145B1" w:rsidP="00044DD9">
      <w:pPr>
        <w:spacing w:before="0" w:beforeAutospacing="0" w:after="0" w:afterAutospacing="0" w:line="0" w:lineRule="atLeast"/>
        <w:ind w:firstLine="709"/>
        <w:jc w:val="both"/>
      </w:pPr>
    </w:p>
    <w:sectPr w:rsidR="00C145B1" w:rsidSect="00044DD9">
      <w:pgSz w:w="11907" w:h="16839"/>
      <w:pgMar w:top="1440" w:right="85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1AC" w:rsidRDefault="00AF01AC" w:rsidP="00044DD9">
      <w:pPr>
        <w:spacing w:before="0" w:after="0"/>
      </w:pPr>
      <w:r>
        <w:separator/>
      </w:r>
    </w:p>
  </w:endnote>
  <w:endnote w:type="continuationSeparator" w:id="0">
    <w:p w:rsidR="00AF01AC" w:rsidRDefault="00AF01AC" w:rsidP="00044D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1AC" w:rsidRDefault="00AF01AC" w:rsidP="00044DD9">
      <w:pPr>
        <w:spacing w:before="0" w:after="0"/>
      </w:pPr>
      <w:r>
        <w:separator/>
      </w:r>
    </w:p>
  </w:footnote>
  <w:footnote w:type="continuationSeparator" w:id="0">
    <w:p w:rsidR="00AF01AC" w:rsidRDefault="00AF01AC" w:rsidP="00044DD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D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C2C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D7D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B67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367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6046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31CB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FB31D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F06A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B415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15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C18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F135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7468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0206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7816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F411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9F1C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7245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436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C947E0"/>
    <w:multiLevelType w:val="multilevel"/>
    <w:tmpl w:val="E1787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0117C2"/>
    <w:multiLevelType w:val="hybridMultilevel"/>
    <w:tmpl w:val="E5D0EFF8"/>
    <w:lvl w:ilvl="0" w:tplc="EFC266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D4F1C6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B448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9F7E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1457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9152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402E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214B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760E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9F6B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0E37F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3375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70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031A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0E62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396E4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6"/>
  </w:num>
  <w:num w:numId="3">
    <w:abstractNumId w:val="10"/>
  </w:num>
  <w:num w:numId="4">
    <w:abstractNumId w:val="6"/>
  </w:num>
  <w:num w:numId="5">
    <w:abstractNumId w:val="1"/>
  </w:num>
  <w:num w:numId="6">
    <w:abstractNumId w:val="34"/>
  </w:num>
  <w:num w:numId="7">
    <w:abstractNumId w:val="4"/>
  </w:num>
  <w:num w:numId="8">
    <w:abstractNumId w:val="22"/>
  </w:num>
  <w:num w:numId="9">
    <w:abstractNumId w:val="20"/>
  </w:num>
  <w:num w:numId="10">
    <w:abstractNumId w:val="36"/>
  </w:num>
  <w:num w:numId="11">
    <w:abstractNumId w:val="15"/>
  </w:num>
  <w:num w:numId="12">
    <w:abstractNumId w:val="27"/>
  </w:num>
  <w:num w:numId="13">
    <w:abstractNumId w:val="18"/>
  </w:num>
  <w:num w:numId="14">
    <w:abstractNumId w:val="25"/>
  </w:num>
  <w:num w:numId="15">
    <w:abstractNumId w:val="9"/>
  </w:num>
  <w:num w:numId="16">
    <w:abstractNumId w:val="26"/>
  </w:num>
  <w:num w:numId="17">
    <w:abstractNumId w:val="30"/>
  </w:num>
  <w:num w:numId="18">
    <w:abstractNumId w:val="7"/>
  </w:num>
  <w:num w:numId="19">
    <w:abstractNumId w:val="11"/>
  </w:num>
  <w:num w:numId="20">
    <w:abstractNumId w:val="14"/>
  </w:num>
  <w:num w:numId="21">
    <w:abstractNumId w:val="0"/>
  </w:num>
  <w:num w:numId="22">
    <w:abstractNumId w:val="31"/>
  </w:num>
  <w:num w:numId="23">
    <w:abstractNumId w:val="2"/>
  </w:num>
  <w:num w:numId="24">
    <w:abstractNumId w:val="33"/>
  </w:num>
  <w:num w:numId="25">
    <w:abstractNumId w:val="8"/>
  </w:num>
  <w:num w:numId="26">
    <w:abstractNumId w:val="13"/>
  </w:num>
  <w:num w:numId="27">
    <w:abstractNumId w:val="19"/>
  </w:num>
  <w:num w:numId="28">
    <w:abstractNumId w:val="28"/>
  </w:num>
  <w:num w:numId="29">
    <w:abstractNumId w:val="5"/>
  </w:num>
  <w:num w:numId="30">
    <w:abstractNumId w:val="29"/>
  </w:num>
  <w:num w:numId="31">
    <w:abstractNumId w:val="3"/>
  </w:num>
  <w:num w:numId="32">
    <w:abstractNumId w:val="17"/>
  </w:num>
  <w:num w:numId="33">
    <w:abstractNumId w:val="23"/>
  </w:num>
  <w:num w:numId="34">
    <w:abstractNumId w:val="35"/>
  </w:num>
  <w:num w:numId="35">
    <w:abstractNumId w:val="12"/>
  </w:num>
  <w:num w:numId="36">
    <w:abstractNumId w:val="24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44DD9"/>
    <w:rsid w:val="00171517"/>
    <w:rsid w:val="002D33B1"/>
    <w:rsid w:val="002D3591"/>
    <w:rsid w:val="003514A0"/>
    <w:rsid w:val="004F7E17"/>
    <w:rsid w:val="00585CBD"/>
    <w:rsid w:val="005A05CE"/>
    <w:rsid w:val="00653AF6"/>
    <w:rsid w:val="00A21146"/>
    <w:rsid w:val="00AF01AC"/>
    <w:rsid w:val="00B73A5A"/>
    <w:rsid w:val="00C145B1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A8C2"/>
  <w15:docId w15:val="{37D54FDC-437A-4525-8696-1102C493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044D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4DD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044DD9"/>
  </w:style>
  <w:style w:type="paragraph" w:styleId="a6">
    <w:name w:val="footer"/>
    <w:basedOn w:val="a"/>
    <w:link w:val="a7"/>
    <w:uiPriority w:val="99"/>
    <w:unhideWhenUsed/>
    <w:rsid w:val="00044DD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044D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6596</Words>
  <Characters>37602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Гимназия 13</cp:lastModifiedBy>
  <cp:revision>4</cp:revision>
  <dcterms:created xsi:type="dcterms:W3CDTF">2011-11-02T04:15:00Z</dcterms:created>
  <dcterms:modified xsi:type="dcterms:W3CDTF">2023-10-14T09:17:00Z</dcterms:modified>
</cp:coreProperties>
</file>